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**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چشم‌انداز و اهداف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**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تعیین اهداف کلی برای بهبود و توسعه فعالیت‌های رادیوتراپی و انکولوژی در چارچوب هیئت مدیره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   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برنامه‌های کوتاه‌مدت و بلندمدت برای ارتقاء کیفیت درمان‌های انکولوژی و خدمات به بیماران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 xml:space="preserve">   - 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استفاده از تکنولوژی‌های نوین و پیشنهادات برای ارتقای استانداردهای درمان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. **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استراتژی‌ها و اولویت‌ها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**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   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توسعه همکاری‌های بین‌المللی: ایجاد ارتباطات با مراکز درمانی و تحقیقاتی بین‌المللی جهت استفاده از تجارب و به‌روز کردن دانش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   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تمرکز بر آموزش و تربیت متخصصین: برگزاری کارگاه‌ها، دوره‌های آموزشی و برنامه‌های توسعه حرفه‌ای برای کادر درمانی و متخصصین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پیشبرد تحقیق و توسعه: ارائه راهکارهایی برای افزایش تحقیقات در حوزه‌های نوظهور انکولوژی، مانند ایمنی‌درمانی، پرتودرمانی مدرن و ترکیب درمان‌های جدید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**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توانمندی در مدیریت و رهبری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**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   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تجربه مدیریت پروژه‌های بزرگ یا تیم‌های علمی و درمانی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توانایی برنامه‌ریزی و هماهنگی منابع و نیروی انسانی برای اجرای موفقیت‌آمیز برنامه‌ها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   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مهارت‌های تصمیم‌گیری استراتژیک در شرایط پیچیده و بحرانی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**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اهمیت به بهبود کیفیت خدمات بیمار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**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   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تمرکز بر بهبود فرآیندهای درمانی و ارائه خدمات بیمارمحور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   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افزایش رضایت بیماران و بهبود شرایط رفاهی و خدمات پس از درمان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   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پیشنهاداتی برای کاهش هزینه‌های درمانی و افزایش دسترسی به خدمات رادیوتراپی و انکولوژی در مناطق محروم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**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تعهد به اخلاق حرفه‌ای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**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   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تاکید بر رعایت اصول اخلاقی در تمامی مراحل درمان و پژوهش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 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حفظ حریم خصوصی بیماران و اطمینان از ارائه بهترین خدمات با رعایت موازین اخلاقی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**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پیشنهادات اجرایی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**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   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معرفی طرح‌های اجرایی برای اصلاح فرآیندها و بهینه‌سازی عملکرد واحدهای رادیوتراپی و انکولوژی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</w:rPr>
        <w:t>   </w:t>
      </w: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برنامه‌های پیشنهادی برای کاهش خطاهای پزشکی و افزایش دقت در تشخیص و درمان سرطان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</w:p>
    <w:p w:rsidR="00C87510" w:rsidRPr="00C87510" w:rsidRDefault="00C87510" w:rsidP="00C8751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B Nazanin"/>
          <w:color w:val="222222"/>
          <w:sz w:val="28"/>
          <w:szCs w:val="28"/>
        </w:rPr>
      </w:pPr>
      <w:r w:rsidRPr="00C87510">
        <w:rPr>
          <w:rFonts w:ascii="Arial" w:eastAsia="Times New Roman" w:hAnsi="Arial" w:cs="B Nazanin"/>
          <w:color w:val="222222"/>
          <w:sz w:val="28"/>
          <w:szCs w:val="28"/>
          <w:rtl/>
        </w:rPr>
        <w:t>این برنامه می‌تواند به صورت کامل‌تری بسته به تجارب و تخصص شما تنظیم شود و به شما کمک کند که به عنوان یک عضو موثر در هیئت مدیره فعالیت کنید</w:t>
      </w:r>
      <w:r w:rsidRPr="00C87510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8460"/>
      </w:tblGrid>
      <w:tr w:rsidR="00C87510" w:rsidRPr="00C87510" w:rsidTr="00C87510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C87510" w:rsidRPr="00C87510" w:rsidRDefault="00C87510" w:rsidP="00C8751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  <w:tc>
          <w:tcPr>
            <w:tcW w:w="18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7510" w:rsidRPr="00C87510" w:rsidRDefault="00C87510" w:rsidP="00C87510">
            <w:pPr>
              <w:shd w:val="clear" w:color="auto" w:fill="FFFFFF"/>
              <w:bidi w:val="0"/>
              <w:spacing w:after="0" w:line="300" w:lineRule="atLeast"/>
              <w:rPr>
                <w:rFonts w:ascii="Times New Roman" w:eastAsia="Times New Roman" w:hAnsi="Times New Roman" w:cs="B Nazanin"/>
                <w:color w:val="222222"/>
                <w:sz w:val="28"/>
                <w:szCs w:val="28"/>
              </w:rPr>
            </w:pPr>
          </w:p>
        </w:tc>
      </w:tr>
    </w:tbl>
    <w:p w:rsidR="00342AE4" w:rsidRPr="00C87510" w:rsidRDefault="00342AE4" w:rsidP="00C87510">
      <w:pPr>
        <w:rPr>
          <w:rFonts w:cs="B Nazanin" w:hint="cs"/>
          <w:sz w:val="28"/>
          <w:szCs w:val="28"/>
        </w:rPr>
      </w:pPr>
      <w:bookmarkStart w:id="0" w:name="_GoBack"/>
      <w:bookmarkEnd w:id="0"/>
    </w:p>
    <w:sectPr w:rsidR="00342AE4" w:rsidRPr="00C87510" w:rsidSect="00543E6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70"/>
    <w:rsid w:val="00204C7B"/>
    <w:rsid w:val="00342AE4"/>
    <w:rsid w:val="003F5E1D"/>
    <w:rsid w:val="00543E6E"/>
    <w:rsid w:val="00C87510"/>
    <w:rsid w:val="00DC3070"/>
    <w:rsid w:val="00E4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06DBAE-C3D7-4A2F-AAA3-806F5D95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33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73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14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60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59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67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1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8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72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9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8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1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23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0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71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9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52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72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9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2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13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24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9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8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1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83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ALAMIR</dc:creator>
  <cp:keywords/>
  <dc:description/>
  <cp:lastModifiedBy>ALAMIR</cp:lastModifiedBy>
  <cp:revision>2</cp:revision>
  <dcterms:created xsi:type="dcterms:W3CDTF">2024-09-26T08:42:00Z</dcterms:created>
  <dcterms:modified xsi:type="dcterms:W3CDTF">2024-09-26T08:42:00Z</dcterms:modified>
</cp:coreProperties>
</file>