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2A" w:rsidRPr="00464AB4" w:rsidRDefault="00464AB4" w:rsidP="00464AB4">
      <w:pPr>
        <w:ind w:left="360"/>
        <w:jc w:val="center"/>
        <w:rPr>
          <w:rFonts w:cs="B Titr" w:hint="cs"/>
          <w:rtl/>
          <w:lang w:bidi="fa-IR"/>
        </w:rPr>
      </w:pPr>
      <w:r w:rsidRPr="00464AB4">
        <w:rPr>
          <w:rFonts w:cs="B Titr" w:hint="cs"/>
          <w:rtl/>
          <w:lang w:bidi="fa-IR"/>
        </w:rPr>
        <w:t>رئوس برنامه های اینجانب برای کاندیداتوری هیات مدیره انجمن بیوفارماسی و فارماکوکینتیک ایران</w:t>
      </w:r>
    </w:p>
    <w:p w:rsidR="00464AB4" w:rsidRPr="00464AB4" w:rsidRDefault="00464AB4" w:rsidP="00464AB4">
      <w:pPr>
        <w:ind w:left="360"/>
        <w:rPr>
          <w:rFonts w:cs="B Nazanin"/>
          <w:sz w:val="24"/>
          <w:szCs w:val="24"/>
          <w:rtl/>
          <w:lang w:bidi="fa-IR"/>
        </w:rPr>
      </w:pP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>تلاش برای همکاری و همافرائی تمامی اعضای انجمن در راستای اهداف انجمن</w:t>
      </w: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 xml:space="preserve">ورود به همکاری ها و تعاملات جدی ملی و بین المللی </w:t>
      </w: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>اجرای برنامه های آموزشی عمومی و تخصصی</w:t>
      </w: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>تولید محتواهای رسانه ای در راستای اهداف انجمن</w:t>
      </w: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>تقویت وب سایت انجمن و تبدیل آن به پورتال ملی</w:t>
      </w: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>ایجاد و توسعه فضای همکاری با وزارت بهداشت و نظام پزشکی</w:t>
      </w:r>
    </w:p>
    <w:p w:rsidR="00464AB4" w:rsidRPr="00464AB4" w:rsidRDefault="00464AB4" w:rsidP="00464AB4">
      <w:pPr>
        <w:pStyle w:val="ListParagraph"/>
        <w:numPr>
          <w:ilvl w:val="0"/>
          <w:numId w:val="1"/>
        </w:numPr>
        <w:bidi/>
        <w:ind w:left="1080"/>
        <w:rPr>
          <w:rFonts w:cs="B Nazanin" w:hint="cs"/>
          <w:sz w:val="24"/>
          <w:szCs w:val="24"/>
          <w:rtl/>
          <w:lang w:bidi="fa-IR"/>
        </w:rPr>
      </w:pPr>
      <w:r w:rsidRPr="00464AB4">
        <w:rPr>
          <w:rFonts w:cs="B Nazanin" w:hint="cs"/>
          <w:sz w:val="24"/>
          <w:szCs w:val="24"/>
          <w:rtl/>
          <w:lang w:bidi="fa-IR"/>
        </w:rPr>
        <w:t xml:space="preserve">حمیت از پژوهشگران مستعد و رویش </w:t>
      </w:r>
      <w:bookmarkStart w:id="0" w:name="_GoBack"/>
      <w:bookmarkEnd w:id="0"/>
      <w:r w:rsidRPr="00464AB4">
        <w:rPr>
          <w:rFonts w:cs="B Nazanin" w:hint="cs"/>
          <w:sz w:val="24"/>
          <w:szCs w:val="24"/>
          <w:rtl/>
          <w:lang w:bidi="fa-IR"/>
        </w:rPr>
        <w:t>های اصیل در سراسر کشور</w:t>
      </w:r>
    </w:p>
    <w:sectPr w:rsidR="00464AB4" w:rsidRPr="00464A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C1590"/>
    <w:multiLevelType w:val="hybridMultilevel"/>
    <w:tmpl w:val="9A9E4428"/>
    <w:lvl w:ilvl="0" w:tplc="C980C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76"/>
    <w:rsid w:val="003F1276"/>
    <w:rsid w:val="00464AB4"/>
    <w:rsid w:val="00AF04F6"/>
    <w:rsid w:val="00B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979F"/>
  <w15:chartTrackingRefBased/>
  <w15:docId w15:val="{6D5831E0-EBC7-4F37-877D-65BF6520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 Hamidi</dc:creator>
  <cp:keywords/>
  <dc:description/>
  <cp:lastModifiedBy>Mehrdad Hamidi</cp:lastModifiedBy>
  <cp:revision>2</cp:revision>
  <dcterms:created xsi:type="dcterms:W3CDTF">2024-12-19T08:36:00Z</dcterms:created>
  <dcterms:modified xsi:type="dcterms:W3CDTF">2024-12-19T08:41:00Z</dcterms:modified>
</cp:coreProperties>
</file>